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38428A" w:rsidRPr="00C26EB8" w:rsidTr="002B065B">
        <w:trPr>
          <w:cantSplit/>
          <w:trHeight w:val="476"/>
        </w:trPr>
        <w:tc>
          <w:tcPr>
            <w:tcW w:w="9272" w:type="dxa"/>
            <w:vMerge w:val="restart"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ind w:right="173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</w:t>
            </w:r>
            <w:r w:rsidRPr="00C26EB8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5E44CEA" wp14:editId="52679130">
                  <wp:extent cx="508635" cy="636270"/>
                  <wp:effectExtent l="0" t="0" r="5715" b="0"/>
                  <wp:docPr id="1" name="Slika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28A" w:rsidRPr="00C26EB8" w:rsidTr="002B065B">
        <w:trPr>
          <w:cantSplit/>
          <w:trHeight w:val="596"/>
        </w:trPr>
        <w:tc>
          <w:tcPr>
            <w:tcW w:w="9272" w:type="dxa"/>
            <w:vMerge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8428A" w:rsidRPr="00C26EB8" w:rsidTr="002B065B">
        <w:trPr>
          <w:cantSplit/>
          <w:trHeight w:val="596"/>
        </w:trPr>
        <w:tc>
          <w:tcPr>
            <w:tcW w:w="9272" w:type="dxa"/>
            <w:vMerge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458"/>
        </w:trPr>
        <w:tc>
          <w:tcPr>
            <w:tcW w:w="9272" w:type="dxa"/>
            <w:vMerge w:val="restart"/>
          </w:tcPr>
          <w:p w:rsidR="0038428A" w:rsidRPr="0070335D" w:rsidRDefault="0038428A" w:rsidP="00260EE9">
            <w:pPr>
              <w:tabs>
                <w:tab w:val="left" w:pos="34"/>
              </w:tabs>
              <w:spacing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38428A" w:rsidRPr="0070335D" w:rsidRDefault="0038428A" w:rsidP="00260EE9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MINISTARSTVO UNUTARNJIH POSLOVA</w:t>
            </w:r>
          </w:p>
          <w:p w:rsidR="0038428A" w:rsidRPr="0070335D" w:rsidRDefault="0038428A" w:rsidP="00260EE9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POLICIJSKA UPRAVA LIČKO-SENJSKA</w:t>
            </w: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Komisija za provedbu javnog natječaja za prijam u državnu službu na neodređeno vrijeme objavljenog dana </w:t>
      </w:r>
      <w:r w:rsidR="00260EE9">
        <w:rPr>
          <w:rFonts w:ascii="Arial" w:hAnsi="Arial" w:cs="Arial"/>
          <w:sz w:val="24"/>
          <w:szCs w:val="24"/>
        </w:rPr>
        <w:t>14</w:t>
      </w:r>
      <w:r w:rsidRPr="0070335D">
        <w:rPr>
          <w:rFonts w:ascii="Arial" w:hAnsi="Arial" w:cs="Arial"/>
          <w:sz w:val="24"/>
          <w:szCs w:val="24"/>
        </w:rPr>
        <w:t>.</w:t>
      </w:r>
      <w:r w:rsidR="00E97179">
        <w:rPr>
          <w:rFonts w:ascii="Arial" w:hAnsi="Arial" w:cs="Arial"/>
          <w:sz w:val="24"/>
          <w:szCs w:val="24"/>
        </w:rPr>
        <w:t>0</w:t>
      </w:r>
      <w:r w:rsidR="00260EE9">
        <w:rPr>
          <w:rFonts w:ascii="Arial" w:hAnsi="Arial" w:cs="Arial"/>
          <w:sz w:val="24"/>
          <w:szCs w:val="24"/>
        </w:rPr>
        <w:t>6</w:t>
      </w:r>
      <w:r w:rsidRPr="0070335D">
        <w:rPr>
          <w:rFonts w:ascii="Arial" w:hAnsi="Arial" w:cs="Arial"/>
          <w:sz w:val="24"/>
          <w:szCs w:val="24"/>
        </w:rPr>
        <w:t>.202</w:t>
      </w:r>
      <w:r w:rsidR="006709FA">
        <w:rPr>
          <w:rFonts w:ascii="Arial" w:hAnsi="Arial" w:cs="Arial"/>
          <w:sz w:val="24"/>
          <w:szCs w:val="24"/>
        </w:rPr>
        <w:t>3</w:t>
      </w:r>
      <w:r w:rsidRPr="0070335D">
        <w:rPr>
          <w:rFonts w:ascii="Arial" w:hAnsi="Arial" w:cs="Arial"/>
          <w:sz w:val="24"/>
          <w:szCs w:val="24"/>
        </w:rPr>
        <w:t xml:space="preserve">. godine u Narodnim novinama broj </w:t>
      </w:r>
      <w:r w:rsidR="00260EE9">
        <w:rPr>
          <w:rFonts w:ascii="Arial" w:hAnsi="Arial" w:cs="Arial"/>
          <w:sz w:val="24"/>
          <w:szCs w:val="24"/>
        </w:rPr>
        <w:t>6</w:t>
      </w:r>
      <w:r w:rsidR="006709FA">
        <w:rPr>
          <w:rFonts w:ascii="Arial" w:hAnsi="Arial" w:cs="Arial"/>
          <w:sz w:val="24"/>
          <w:szCs w:val="24"/>
        </w:rPr>
        <w:t>4</w:t>
      </w:r>
      <w:r w:rsidR="00E97179">
        <w:rPr>
          <w:rFonts w:ascii="Arial" w:hAnsi="Arial" w:cs="Arial"/>
          <w:sz w:val="24"/>
          <w:szCs w:val="24"/>
        </w:rPr>
        <w:t>/</w:t>
      </w:r>
      <w:r w:rsidRPr="0070335D">
        <w:rPr>
          <w:rFonts w:ascii="Arial" w:hAnsi="Arial" w:cs="Arial"/>
          <w:sz w:val="24"/>
          <w:szCs w:val="24"/>
        </w:rPr>
        <w:t>202</w:t>
      </w:r>
      <w:r w:rsidR="006709FA">
        <w:rPr>
          <w:rFonts w:ascii="Arial" w:hAnsi="Arial" w:cs="Arial"/>
          <w:sz w:val="24"/>
          <w:szCs w:val="24"/>
        </w:rPr>
        <w:t>3</w:t>
      </w:r>
      <w:r w:rsidRPr="0070335D">
        <w:rPr>
          <w:rFonts w:ascii="Arial" w:hAnsi="Arial" w:cs="Arial"/>
          <w:sz w:val="24"/>
          <w:szCs w:val="24"/>
        </w:rPr>
        <w:t>, na web-stranici Ministarstva pravosuđa i uprave i na web-stranici Policijske uprave ličko-senjske za prijam u državnu službu na neodređeno vrijeme u Policijsku upravu ličko-senjsku objavljuje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4E2DD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POZIV</w:t>
      </w:r>
    </w:p>
    <w:p w:rsidR="0038428A" w:rsidRPr="0070335D" w:rsidRDefault="0038428A" w:rsidP="004E2DD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NA TESTIRANJE I RAZGOVOR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koji/e su podnijeli/e pravodobne i potpune prijave te ispunjavaju formalne uvjete iz javnog natječaja za prijam u državnu službu na neodređeno vrijeme u Policijsku upravu ličko-senjsku, objavljenog dana </w:t>
      </w:r>
      <w:r w:rsidR="00260EE9">
        <w:rPr>
          <w:rFonts w:ascii="Arial" w:hAnsi="Arial" w:cs="Arial"/>
          <w:sz w:val="24"/>
          <w:szCs w:val="24"/>
        </w:rPr>
        <w:t>14</w:t>
      </w:r>
      <w:r w:rsidRPr="0070335D">
        <w:rPr>
          <w:rFonts w:ascii="Arial" w:hAnsi="Arial" w:cs="Arial"/>
          <w:sz w:val="24"/>
          <w:szCs w:val="24"/>
        </w:rPr>
        <w:t>.</w:t>
      </w:r>
      <w:r w:rsidR="00E97179">
        <w:rPr>
          <w:rFonts w:ascii="Arial" w:hAnsi="Arial" w:cs="Arial"/>
          <w:sz w:val="24"/>
          <w:szCs w:val="24"/>
        </w:rPr>
        <w:t>0</w:t>
      </w:r>
      <w:r w:rsidR="00260EE9">
        <w:rPr>
          <w:rFonts w:ascii="Arial" w:hAnsi="Arial" w:cs="Arial"/>
          <w:sz w:val="24"/>
          <w:szCs w:val="24"/>
        </w:rPr>
        <w:t>6</w:t>
      </w:r>
      <w:r w:rsidRPr="0070335D">
        <w:rPr>
          <w:rFonts w:ascii="Arial" w:hAnsi="Arial" w:cs="Arial"/>
          <w:sz w:val="24"/>
          <w:szCs w:val="24"/>
        </w:rPr>
        <w:t>.202</w:t>
      </w:r>
      <w:r w:rsidR="006709FA">
        <w:rPr>
          <w:rFonts w:ascii="Arial" w:hAnsi="Arial" w:cs="Arial"/>
          <w:sz w:val="24"/>
          <w:szCs w:val="24"/>
        </w:rPr>
        <w:t>3</w:t>
      </w:r>
      <w:r w:rsidRPr="0070335D">
        <w:rPr>
          <w:rFonts w:ascii="Arial" w:hAnsi="Arial" w:cs="Arial"/>
          <w:sz w:val="24"/>
          <w:szCs w:val="24"/>
        </w:rPr>
        <w:t xml:space="preserve">. godine u Narodnim novinama broj </w:t>
      </w:r>
      <w:r w:rsidR="00260EE9">
        <w:rPr>
          <w:rFonts w:ascii="Arial" w:hAnsi="Arial" w:cs="Arial"/>
          <w:sz w:val="24"/>
          <w:szCs w:val="24"/>
        </w:rPr>
        <w:t>6</w:t>
      </w:r>
      <w:r w:rsidR="006709FA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sz w:val="24"/>
          <w:szCs w:val="24"/>
        </w:rPr>
        <w:t>/202</w:t>
      </w:r>
      <w:r w:rsidR="006709FA">
        <w:rPr>
          <w:rFonts w:ascii="Arial" w:hAnsi="Arial" w:cs="Arial"/>
          <w:sz w:val="24"/>
          <w:szCs w:val="24"/>
        </w:rPr>
        <w:t>3</w:t>
      </w:r>
      <w:r w:rsidRPr="0070335D">
        <w:rPr>
          <w:rFonts w:ascii="Arial" w:hAnsi="Arial" w:cs="Arial"/>
          <w:sz w:val="24"/>
          <w:szCs w:val="24"/>
        </w:rPr>
        <w:t>, na web stranici Ministarstva pravosuđa i uprave i na web stranici Policijske uprave ličko-senjske za slijedeća radna mjesta: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1. </w:t>
      </w:r>
      <w:r w:rsidR="00260EE9">
        <w:rPr>
          <w:rFonts w:ascii="Arial" w:hAnsi="Arial" w:cs="Arial"/>
          <w:sz w:val="24"/>
          <w:szCs w:val="24"/>
        </w:rPr>
        <w:t>Služba zajedničkih i upravnih poslova, Odjel materijalno-financijskih poslova</w:t>
      </w:r>
    </w:p>
    <w:p w:rsidR="0038428A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    </w:t>
      </w:r>
      <w:r w:rsidR="00260EE9">
        <w:rPr>
          <w:rFonts w:ascii="Arial" w:hAnsi="Arial" w:cs="Arial"/>
          <w:sz w:val="24"/>
          <w:szCs w:val="24"/>
        </w:rPr>
        <w:t>voditelj Odjela materijalno-financijskih poslova</w:t>
      </w:r>
      <w:r w:rsidR="006709FA">
        <w:rPr>
          <w:rFonts w:ascii="Arial" w:hAnsi="Arial" w:cs="Arial"/>
          <w:sz w:val="24"/>
          <w:szCs w:val="24"/>
        </w:rPr>
        <w:t xml:space="preserve"> -</w:t>
      </w:r>
      <w:r w:rsidRPr="0070335D">
        <w:rPr>
          <w:rFonts w:ascii="Arial" w:hAnsi="Arial" w:cs="Arial"/>
          <w:sz w:val="24"/>
          <w:szCs w:val="24"/>
        </w:rPr>
        <w:t xml:space="preserve"> 1 izvršitelj</w:t>
      </w:r>
      <w:r w:rsidR="00E97179">
        <w:rPr>
          <w:rFonts w:ascii="Arial" w:hAnsi="Arial" w:cs="Arial"/>
          <w:sz w:val="24"/>
          <w:szCs w:val="24"/>
        </w:rPr>
        <w:t>/</w:t>
      </w:r>
      <w:proofErr w:type="spellStart"/>
      <w:r w:rsidR="00E97179">
        <w:rPr>
          <w:rFonts w:ascii="Arial" w:hAnsi="Arial" w:cs="Arial"/>
          <w:sz w:val="24"/>
          <w:szCs w:val="24"/>
        </w:rPr>
        <w:t>ica</w:t>
      </w:r>
      <w:proofErr w:type="spellEnd"/>
    </w:p>
    <w:p w:rsidR="00260EE9" w:rsidRPr="0070335D" w:rsidRDefault="005E32D3" w:rsidP="00260EE9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70335D">
        <w:rPr>
          <w:rFonts w:ascii="Arial" w:hAnsi="Arial" w:cs="Arial"/>
          <w:sz w:val="24"/>
          <w:szCs w:val="24"/>
        </w:rPr>
        <w:t xml:space="preserve">. </w:t>
      </w:r>
      <w:r w:rsidR="00260EE9">
        <w:rPr>
          <w:rFonts w:ascii="Arial" w:hAnsi="Arial" w:cs="Arial"/>
          <w:sz w:val="24"/>
          <w:szCs w:val="24"/>
        </w:rPr>
        <w:t>Služba zajedničkih i upravnih poslova, Odjel materijalno-financijskih poslova</w:t>
      </w:r>
    </w:p>
    <w:p w:rsidR="005E32D3" w:rsidRDefault="00260EE9" w:rsidP="00260EE9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ekonom -</w:t>
      </w:r>
      <w:r w:rsidRPr="0070335D">
        <w:rPr>
          <w:rFonts w:ascii="Arial" w:hAnsi="Arial" w:cs="Arial"/>
          <w:sz w:val="24"/>
          <w:szCs w:val="24"/>
        </w:rPr>
        <w:t xml:space="preserve"> 1 izvršitelj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</w:p>
    <w:p w:rsidR="00260EE9" w:rsidRPr="0070335D" w:rsidRDefault="00260EE9" w:rsidP="00260EE9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Default="0038428A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35D">
        <w:rPr>
          <w:rFonts w:ascii="Arial" w:hAnsi="Arial" w:cs="Arial"/>
          <w:b/>
          <w:sz w:val="24"/>
          <w:szCs w:val="24"/>
          <w:u w:val="single"/>
        </w:rPr>
        <w:t xml:space="preserve">Testiranje će se održati </w:t>
      </w:r>
      <w:r w:rsidR="00260EE9">
        <w:rPr>
          <w:rFonts w:ascii="Arial" w:hAnsi="Arial" w:cs="Arial"/>
          <w:b/>
          <w:sz w:val="24"/>
          <w:szCs w:val="24"/>
          <w:u w:val="single"/>
        </w:rPr>
        <w:t>17</w:t>
      </w:r>
      <w:r w:rsidRPr="0070335D">
        <w:rPr>
          <w:rFonts w:ascii="Arial" w:hAnsi="Arial" w:cs="Arial"/>
          <w:b/>
          <w:sz w:val="24"/>
          <w:szCs w:val="24"/>
          <w:u w:val="single"/>
        </w:rPr>
        <w:t>.</w:t>
      </w:r>
      <w:r w:rsidR="005E32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92DE6">
        <w:rPr>
          <w:rFonts w:ascii="Arial" w:hAnsi="Arial" w:cs="Arial"/>
          <w:b/>
          <w:sz w:val="24"/>
          <w:szCs w:val="24"/>
          <w:u w:val="single"/>
        </w:rPr>
        <w:t>sr</w:t>
      </w:r>
      <w:r w:rsidR="00260EE9">
        <w:rPr>
          <w:rFonts w:ascii="Arial" w:hAnsi="Arial" w:cs="Arial"/>
          <w:b/>
          <w:sz w:val="24"/>
          <w:szCs w:val="24"/>
          <w:u w:val="single"/>
        </w:rPr>
        <w:t>pnja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709FA">
        <w:rPr>
          <w:rFonts w:ascii="Arial" w:hAnsi="Arial" w:cs="Arial"/>
          <w:b/>
          <w:sz w:val="24"/>
          <w:szCs w:val="24"/>
          <w:u w:val="single"/>
        </w:rPr>
        <w:t>3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. godine u </w:t>
      </w:r>
      <w:r w:rsidR="00FA7E9A" w:rsidRPr="0070335D">
        <w:rPr>
          <w:rFonts w:ascii="Arial" w:hAnsi="Arial" w:cs="Arial"/>
          <w:b/>
          <w:sz w:val="24"/>
          <w:szCs w:val="24"/>
          <w:u w:val="single"/>
        </w:rPr>
        <w:t xml:space="preserve">prostorijama </w:t>
      </w:r>
      <w:r w:rsidR="0070335D" w:rsidRPr="0070335D">
        <w:rPr>
          <w:rFonts w:ascii="Arial" w:hAnsi="Arial" w:cs="Arial"/>
          <w:b/>
          <w:sz w:val="24"/>
          <w:szCs w:val="24"/>
          <w:u w:val="single"/>
        </w:rPr>
        <w:t>Policijske uprave ličko-senjske, Gospić, Hrvatskog sokola 2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, s početkom u </w:t>
      </w:r>
      <w:r w:rsidR="00FC33F2" w:rsidRPr="0070335D">
        <w:rPr>
          <w:rFonts w:ascii="Arial" w:hAnsi="Arial" w:cs="Arial"/>
          <w:b/>
          <w:sz w:val="24"/>
          <w:szCs w:val="24"/>
          <w:u w:val="single"/>
        </w:rPr>
        <w:t>0</w:t>
      </w:r>
      <w:r w:rsidR="0070335D" w:rsidRPr="0070335D">
        <w:rPr>
          <w:rFonts w:ascii="Arial" w:hAnsi="Arial" w:cs="Arial"/>
          <w:b/>
          <w:sz w:val="24"/>
          <w:szCs w:val="24"/>
          <w:u w:val="single"/>
        </w:rPr>
        <w:t>8</w:t>
      </w:r>
      <w:r w:rsidRPr="0070335D">
        <w:rPr>
          <w:rFonts w:ascii="Arial" w:hAnsi="Arial" w:cs="Arial"/>
          <w:b/>
          <w:sz w:val="24"/>
          <w:szCs w:val="24"/>
          <w:u w:val="single"/>
        </w:rPr>
        <w:t>,00 sati.</w:t>
      </w:r>
    </w:p>
    <w:p w:rsidR="00260EE9" w:rsidRDefault="00260EE9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55D0F" w:rsidRPr="0070335D" w:rsidRDefault="00655D0F" w:rsidP="00655D0F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70335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Služba zajedničkih i upravnih poslova, Odjel za tehniku</w:t>
      </w:r>
    </w:p>
    <w:p w:rsidR="00655D0F" w:rsidRDefault="00655D0F" w:rsidP="00655D0F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policijski tehničar-autoelektričar -</w:t>
      </w:r>
      <w:r w:rsidRPr="0070335D">
        <w:rPr>
          <w:rFonts w:ascii="Arial" w:hAnsi="Arial" w:cs="Arial"/>
          <w:sz w:val="24"/>
          <w:szCs w:val="24"/>
        </w:rPr>
        <w:t xml:space="preserve"> 1 izvršitelj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</w:p>
    <w:p w:rsidR="00655D0F" w:rsidRDefault="00655D0F" w:rsidP="00655D0F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Policijska postaja Senj</w:t>
      </w:r>
    </w:p>
    <w:p w:rsidR="00655D0F" w:rsidRDefault="00655D0F" w:rsidP="00655D0F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administrativni referent za evidencije – 1 izvršitelj/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655D0F" w:rsidRPr="0070335D" w:rsidRDefault="00655D0F" w:rsidP="00655D0F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655D0F" w:rsidRDefault="00655D0F" w:rsidP="00655D0F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35D">
        <w:rPr>
          <w:rFonts w:ascii="Arial" w:hAnsi="Arial" w:cs="Arial"/>
          <w:b/>
          <w:sz w:val="24"/>
          <w:szCs w:val="24"/>
          <w:u w:val="single"/>
        </w:rPr>
        <w:t xml:space="preserve">Testiranje će se održati </w:t>
      </w:r>
      <w:r>
        <w:rPr>
          <w:rFonts w:ascii="Arial" w:hAnsi="Arial" w:cs="Arial"/>
          <w:b/>
          <w:sz w:val="24"/>
          <w:szCs w:val="24"/>
          <w:u w:val="single"/>
        </w:rPr>
        <w:t>17</w:t>
      </w:r>
      <w:r w:rsidRPr="0070335D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92DE6">
        <w:rPr>
          <w:rFonts w:ascii="Arial" w:hAnsi="Arial" w:cs="Arial"/>
          <w:b/>
          <w:sz w:val="24"/>
          <w:szCs w:val="24"/>
          <w:u w:val="single"/>
        </w:rPr>
        <w:t>sr</w:t>
      </w:r>
      <w:r>
        <w:rPr>
          <w:rFonts w:ascii="Arial" w:hAnsi="Arial" w:cs="Arial"/>
          <w:b/>
          <w:sz w:val="24"/>
          <w:szCs w:val="24"/>
          <w:u w:val="single"/>
        </w:rPr>
        <w:t>pnja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. godine u prostorijama Policijske uprave ličko-senjske, Gospić, Hrvatskog sokola 2, s početkom u </w:t>
      </w:r>
      <w:r w:rsidR="000A3218">
        <w:rPr>
          <w:rFonts w:ascii="Arial" w:hAnsi="Arial" w:cs="Arial"/>
          <w:b/>
          <w:sz w:val="24"/>
          <w:szCs w:val="24"/>
          <w:u w:val="single"/>
        </w:rPr>
        <w:t>1</w:t>
      </w:r>
      <w:r w:rsidRPr="0070335D">
        <w:rPr>
          <w:rFonts w:ascii="Arial" w:hAnsi="Arial" w:cs="Arial"/>
          <w:b/>
          <w:sz w:val="24"/>
          <w:szCs w:val="24"/>
          <w:u w:val="single"/>
        </w:rPr>
        <w:t>0,</w:t>
      </w:r>
      <w:r w:rsidR="000A3218">
        <w:rPr>
          <w:rFonts w:ascii="Arial" w:hAnsi="Arial" w:cs="Arial"/>
          <w:b/>
          <w:sz w:val="24"/>
          <w:szCs w:val="24"/>
          <w:u w:val="single"/>
        </w:rPr>
        <w:t>0</w:t>
      </w:r>
      <w:r w:rsidR="0072112E">
        <w:rPr>
          <w:rFonts w:ascii="Arial" w:hAnsi="Arial" w:cs="Arial"/>
          <w:b/>
          <w:sz w:val="24"/>
          <w:szCs w:val="24"/>
          <w:u w:val="single"/>
        </w:rPr>
        <w:t>0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 sati.</w:t>
      </w:r>
    </w:p>
    <w:p w:rsidR="00655D0F" w:rsidRDefault="00655D0F" w:rsidP="00655D0F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60EE9" w:rsidRPr="0070335D" w:rsidRDefault="00260EE9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C33F2" w:rsidRPr="0070335D" w:rsidRDefault="00FC33F2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E32D3" w:rsidRDefault="005E32D3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7D6F14" w:rsidRPr="0070335D" w:rsidRDefault="007D6F14" w:rsidP="0070335D">
      <w:pPr>
        <w:spacing w:after="0"/>
        <w:ind w:right="-14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>Kandidati koji ispunjavaju uvjete biti će telefonski obaviješteni</w:t>
      </w:r>
      <w:r w:rsidR="005408D2"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o</w:t>
      </w: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točnom terminu testiranja.</w:t>
      </w:r>
    </w:p>
    <w:p w:rsidR="00A712D0" w:rsidRPr="0070335D" w:rsidRDefault="00A712D0" w:rsidP="0070335D">
      <w:pPr>
        <w:jc w:val="both"/>
        <w:rPr>
          <w:rFonts w:ascii="Arial" w:hAnsi="Arial" w:cs="Arial"/>
          <w:sz w:val="24"/>
          <w:szCs w:val="24"/>
        </w:rPr>
      </w:pPr>
    </w:p>
    <w:p w:rsidR="007D6F14" w:rsidRPr="0070335D" w:rsidRDefault="007D6F14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Pravni izvori za pripremu kandidata za testiranje objavljeni su na web-stranici Policijske uprave ličko-senjske, </w:t>
      </w:r>
      <w:hyperlink r:id="rId5" w:history="1">
        <w:r w:rsidR="008F13C6" w:rsidRPr="0070335D">
          <w:rPr>
            <w:rStyle w:val="Hiperveza"/>
            <w:rFonts w:ascii="Arial" w:hAnsi="Arial" w:cs="Arial"/>
            <w:sz w:val="24"/>
            <w:szCs w:val="24"/>
          </w:rPr>
          <w:t>https://licko-senjska-policija.gov.hr</w:t>
        </w:r>
      </w:hyperlink>
      <w:r w:rsidR="008F13C6" w:rsidRPr="0070335D">
        <w:rPr>
          <w:rFonts w:ascii="Arial" w:hAnsi="Arial" w:cs="Arial"/>
          <w:sz w:val="24"/>
          <w:szCs w:val="24"/>
        </w:rPr>
        <w:t xml:space="preserve"> </w:t>
      </w:r>
      <w:r w:rsidR="00CD5C84">
        <w:rPr>
          <w:rFonts w:ascii="Arial" w:hAnsi="Arial" w:cs="Arial"/>
          <w:sz w:val="24"/>
          <w:szCs w:val="24"/>
        </w:rPr>
        <w:t xml:space="preserve"> </w:t>
      </w:r>
      <w:r w:rsidR="008F13C6" w:rsidRPr="0070335D">
        <w:rPr>
          <w:rFonts w:ascii="Arial" w:hAnsi="Arial" w:cs="Arial"/>
          <w:sz w:val="24"/>
          <w:szCs w:val="24"/>
        </w:rPr>
        <w:t>s objavom javnog natječaja.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Kandidati/kinje koji nisu podnijeli /e pravodobnu ili potpunu prijavu ili ne ispunjavaju formalne uvjete iz javnog natječaja, ne smatraju se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javni natječaj te će im biti dostavljena pisana obavijest u kojoj se navode razlozi zbog kojih se ne smatraju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natječaj. Obavijest će biti dostavljena putem elektroničke pošte.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Sve dodatne informacije kandidati/kinje mogu dobiti na telefon 053/675-2</w:t>
      </w:r>
      <w:r w:rsidR="00E97179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sz w:val="24"/>
          <w:szCs w:val="24"/>
        </w:rPr>
        <w:t>0</w:t>
      </w:r>
      <w:r w:rsidR="00E97179">
        <w:rPr>
          <w:rFonts w:ascii="Arial" w:hAnsi="Arial" w:cs="Arial"/>
          <w:sz w:val="24"/>
          <w:szCs w:val="24"/>
        </w:rPr>
        <w:t xml:space="preserve"> i 053/675-230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  <w:u w:val="single"/>
        </w:rPr>
      </w:pPr>
      <w:r w:rsidRPr="0070335D">
        <w:rPr>
          <w:rFonts w:ascii="Arial" w:hAnsi="Arial" w:cs="Arial"/>
          <w:sz w:val="24"/>
          <w:szCs w:val="24"/>
          <w:u w:val="single"/>
        </w:rPr>
        <w:t>PRAVILA TESTIRANJA</w:t>
      </w:r>
    </w:p>
    <w:p w:rsidR="002B065B" w:rsidRPr="0070335D" w:rsidRDefault="002B065B" w:rsidP="0070335D">
      <w:pPr>
        <w:jc w:val="both"/>
        <w:rPr>
          <w:rFonts w:ascii="Arial" w:hAnsi="Arial" w:cs="Arial"/>
          <w:sz w:val="24"/>
          <w:szCs w:val="24"/>
        </w:rPr>
      </w:pP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1. Po dolasku na testiranje, od kandidata/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će biti zatraženo predočavanje odgovarajuće</w:t>
      </w:r>
      <w:r w:rsidR="002B065B" w:rsidRPr="0070335D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 xml:space="preserve">identifikacijske isprave radi utvrđivanja identiteta. Kandidati/kinje koji/e ne mogu dokazati identitet, osobe za koje je utvrđeno da ne ispunjavaju formalne uvjete propisane javnim natječajem, kao i </w:t>
      </w:r>
      <w:r w:rsidR="002B065B" w:rsidRPr="0070335D">
        <w:rPr>
          <w:rFonts w:ascii="Arial" w:hAnsi="Arial" w:cs="Arial"/>
          <w:sz w:val="24"/>
          <w:szCs w:val="24"/>
        </w:rPr>
        <w:t>osobe za koje se utvrdi da nisu podnijele prijavu na javni natječaj za radna mjesta za koje se obavlja testiranje, ne mogu pristupiti testiranju.</w:t>
      </w:r>
    </w:p>
    <w:p w:rsidR="002B065B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2. Po utvrđivanju identiteta i svojstva kandidata/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, isti će biti upućeni u </w:t>
      </w:r>
      <w:r w:rsidR="00E66D79" w:rsidRPr="0070335D">
        <w:rPr>
          <w:rFonts w:ascii="Arial" w:hAnsi="Arial" w:cs="Arial"/>
          <w:sz w:val="24"/>
          <w:szCs w:val="24"/>
        </w:rPr>
        <w:t>prostoriju</w:t>
      </w:r>
      <w:r w:rsidRPr="0070335D">
        <w:rPr>
          <w:rFonts w:ascii="Arial" w:hAnsi="Arial" w:cs="Arial"/>
          <w:sz w:val="24"/>
          <w:szCs w:val="24"/>
        </w:rPr>
        <w:t xml:space="preserve"> gdje će se održati testiranje. Testiranje se sastoji od provjere znanja, sposobnosti i vještina kandidata bitnih za obavljanje poslova radnih mjesta za koje je raspisan javni natječaj.</w:t>
      </w: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3. Za provjeru znanja, sposobnosti i vještina,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se dodjeljuje od 0 do 10 bodova.</w:t>
      </w:r>
    </w:p>
    <w:p w:rsidR="00355838" w:rsidRPr="0070335D" w:rsidRDefault="00355838" w:rsidP="0070335D">
      <w:pPr>
        <w:jc w:val="both"/>
        <w:rPr>
          <w:rFonts w:ascii="Arial" w:hAnsi="Arial" w:cs="Arial"/>
          <w:b/>
          <w:sz w:val="24"/>
          <w:szCs w:val="24"/>
        </w:rPr>
      </w:pPr>
      <w:r w:rsidRPr="0070335D">
        <w:rPr>
          <w:rFonts w:ascii="Arial" w:hAnsi="Arial" w:cs="Arial"/>
          <w:b/>
          <w:sz w:val="24"/>
          <w:szCs w:val="24"/>
        </w:rPr>
        <w:t>Smatra se da su kandidati zadovoljili/e na testiranju ako su dobili/e najmanje 5 bodova.</w:t>
      </w:r>
    </w:p>
    <w:p w:rsidR="005E32D3" w:rsidRDefault="005E32D3" w:rsidP="0070335D">
      <w:pPr>
        <w:jc w:val="both"/>
        <w:rPr>
          <w:rFonts w:ascii="Arial" w:hAnsi="Arial" w:cs="Arial"/>
          <w:sz w:val="24"/>
          <w:szCs w:val="24"/>
        </w:rPr>
      </w:pP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b/>
          <w:sz w:val="24"/>
          <w:szCs w:val="24"/>
        </w:rPr>
        <w:t xml:space="preserve">.  </w:t>
      </w:r>
      <w:r w:rsidRPr="0070335D">
        <w:rPr>
          <w:rFonts w:ascii="Arial" w:hAnsi="Arial" w:cs="Arial"/>
          <w:sz w:val="24"/>
          <w:szCs w:val="24"/>
        </w:rPr>
        <w:t xml:space="preserve">Za vrijeme testiranja </w:t>
      </w:r>
      <w:r w:rsidRPr="0070335D">
        <w:rPr>
          <w:rFonts w:ascii="Arial" w:hAnsi="Arial" w:cs="Arial"/>
          <w:b/>
          <w:sz w:val="24"/>
          <w:szCs w:val="24"/>
        </w:rPr>
        <w:t>nije dopušteno</w:t>
      </w:r>
      <w:r w:rsidRPr="0070335D">
        <w:rPr>
          <w:rFonts w:ascii="Arial" w:hAnsi="Arial" w:cs="Arial"/>
          <w:sz w:val="24"/>
          <w:szCs w:val="24"/>
        </w:rPr>
        <w:t>:</w:t>
      </w: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- koristiti se bilo kakvom literaturom odnosno bilješkama;</w:t>
      </w: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- koristiti mobitel ili druga komunikacijska sredstva;</w:t>
      </w:r>
    </w:p>
    <w:p w:rsidR="00355838" w:rsidRPr="0070335D" w:rsidRDefault="00355838" w:rsidP="0070335D">
      <w:pPr>
        <w:ind w:right="-285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- napuštati prostoriju u kojoj se provjera odvija bez odobrenja osobe koja provodi testiranje; </w:t>
      </w:r>
    </w:p>
    <w:p w:rsidR="00355838" w:rsidRPr="0070335D" w:rsidRDefault="00355838" w:rsidP="0070335D">
      <w:pPr>
        <w:ind w:left="142" w:right="-142" w:hanging="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-</w:t>
      </w:r>
      <w:r w:rsidR="0070335D" w:rsidRPr="0070335D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>razgovarati s ostalim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niti na drugi način remetiti koncentraciju </w:t>
      </w:r>
      <w:r w:rsidR="009E6F4F" w:rsidRPr="0070335D">
        <w:rPr>
          <w:rFonts w:ascii="Arial" w:hAnsi="Arial" w:cs="Arial"/>
          <w:sz w:val="24"/>
          <w:szCs w:val="24"/>
        </w:rPr>
        <w:t xml:space="preserve">   </w:t>
      </w:r>
      <w:r w:rsidR="0070335D" w:rsidRPr="0070335D">
        <w:rPr>
          <w:rFonts w:ascii="Arial" w:hAnsi="Arial" w:cs="Arial"/>
          <w:sz w:val="24"/>
          <w:szCs w:val="24"/>
        </w:rPr>
        <w:t xml:space="preserve">   </w:t>
      </w:r>
      <w:r w:rsidR="009E6F4F" w:rsidRPr="0070335D">
        <w:rPr>
          <w:rFonts w:ascii="Arial" w:hAnsi="Arial" w:cs="Arial"/>
          <w:sz w:val="24"/>
          <w:szCs w:val="24"/>
        </w:rPr>
        <w:t>kandidata</w:t>
      </w:r>
      <w:r w:rsidRPr="0070335D">
        <w:rPr>
          <w:rFonts w:ascii="Arial" w:hAnsi="Arial" w:cs="Arial"/>
          <w:sz w:val="24"/>
          <w:szCs w:val="24"/>
        </w:rPr>
        <w:t>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>;</w:t>
      </w:r>
    </w:p>
    <w:p w:rsidR="009E6F4F" w:rsidRPr="0070335D" w:rsidRDefault="009E6F4F" w:rsidP="0070335D">
      <w:pPr>
        <w:ind w:left="142" w:right="-142" w:hanging="284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  -</w:t>
      </w:r>
      <w:r w:rsidR="0070335D" w:rsidRPr="0070335D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>ukoliko pojedini kandidat/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prekrši pravila bit će udaljen/a s provjere znanja,   njegov/njezin rezultat Komisija neće priznati niti ocijeniti.</w:t>
      </w:r>
    </w:p>
    <w:p w:rsidR="00355838" w:rsidRPr="0070335D" w:rsidRDefault="00355838" w:rsidP="0070335D">
      <w:pPr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9E6F4F" w:rsidRPr="0070335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5. Na razgovor</w:t>
      </w:r>
      <w:r w:rsidRPr="0070335D">
        <w:rPr>
          <w:rFonts w:ascii="Arial" w:hAnsi="Arial" w:cs="Arial"/>
          <w:color w:val="000000"/>
          <w:sz w:val="24"/>
          <w:szCs w:val="24"/>
        </w:rPr>
        <w:t xml:space="preserve"> (intervju) s Komisijom biti će pozvano 10 kandidata/</w:t>
      </w:r>
      <w:proofErr w:type="spellStart"/>
      <w:r w:rsidRPr="0070335D">
        <w:rPr>
          <w:rFonts w:ascii="Arial" w:hAnsi="Arial" w:cs="Arial"/>
          <w:color w:val="000000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color w:val="000000"/>
          <w:sz w:val="24"/>
          <w:szCs w:val="24"/>
        </w:rPr>
        <w:t xml:space="preserve"> koji/e su postigli/e najbolje   rezultate po radnim mjestima, te svi kandidati/kinje koji/e dijele 10. mjesto rang liste. Ako je na testiranju zadovoljilo manje od 10 kandidata, na razgovor će biti pozvani svi kandidati koji su zadovoljili na testiranju.</w:t>
      </w:r>
    </w:p>
    <w:p w:rsidR="009E6F4F" w:rsidRPr="0070335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color w:val="000000"/>
          <w:sz w:val="24"/>
          <w:szCs w:val="24"/>
        </w:rPr>
        <w:tab/>
        <w:t>Komisija kroz razgovor (intervju) s kandidatima/</w:t>
      </w:r>
      <w:proofErr w:type="spellStart"/>
      <w:r w:rsidRPr="0070335D">
        <w:rPr>
          <w:rFonts w:ascii="Arial" w:hAnsi="Arial" w:cs="Arial"/>
          <w:color w:val="000000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color w:val="000000"/>
          <w:sz w:val="24"/>
          <w:szCs w:val="24"/>
        </w:rPr>
        <w:t xml:space="preserve"> utvrđuje znanja, sposobnosti i vještine, profesionalne ciljeve i motivaciju kandidata, interese te rezultate ostvarene u njihovom dosadašnjem radu.</w:t>
      </w:r>
    </w:p>
    <w:p w:rsidR="009E6F4F" w:rsidRPr="0070335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color w:val="000000"/>
          <w:sz w:val="24"/>
          <w:szCs w:val="24"/>
        </w:rPr>
        <w:tab/>
        <w:t>Rezultati razgovora (intervjua) boduju se na isti način kao i testiranje, tj. svakom pojedinom kandidatu/kinji se dodjeljuje određeni broj bodova od 0 do 10.</w:t>
      </w:r>
    </w:p>
    <w:p w:rsidR="00FA7E9A" w:rsidRPr="0070335D" w:rsidRDefault="00FA7E9A" w:rsidP="0070335D">
      <w:pPr>
        <w:ind w:left="284" w:right="-285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35D">
        <w:rPr>
          <w:rFonts w:ascii="Arial" w:hAnsi="Arial" w:cs="Arial"/>
          <w:b/>
          <w:color w:val="000000"/>
          <w:sz w:val="24"/>
          <w:szCs w:val="24"/>
        </w:rPr>
        <w:tab/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Razgovor (intervju) s kandidatima/</w:t>
      </w:r>
      <w:proofErr w:type="spellStart"/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kinjama</w:t>
      </w:r>
      <w:proofErr w:type="spellEnd"/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obavit će se </w:t>
      </w:r>
      <w:r w:rsidR="006709FA">
        <w:rPr>
          <w:rFonts w:ascii="Arial" w:hAnsi="Arial" w:cs="Arial"/>
          <w:b/>
          <w:color w:val="000000"/>
          <w:sz w:val="24"/>
          <w:szCs w:val="24"/>
          <w:u w:val="single"/>
        </w:rPr>
        <w:t>1</w:t>
      </w:r>
      <w:r w:rsidR="000A3218">
        <w:rPr>
          <w:rFonts w:ascii="Arial" w:hAnsi="Arial" w:cs="Arial"/>
          <w:b/>
          <w:color w:val="000000"/>
          <w:sz w:val="24"/>
          <w:szCs w:val="24"/>
          <w:u w:val="single"/>
        </w:rPr>
        <w:t>7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  <w:r w:rsidR="0070335D"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="00992DE6">
        <w:rPr>
          <w:rFonts w:ascii="Arial" w:hAnsi="Arial" w:cs="Arial"/>
          <w:b/>
          <w:color w:val="000000"/>
          <w:sz w:val="24"/>
          <w:szCs w:val="24"/>
          <w:u w:val="single"/>
        </w:rPr>
        <w:t>sr</w:t>
      </w:r>
      <w:r w:rsidR="000A3218">
        <w:rPr>
          <w:rFonts w:ascii="Arial" w:hAnsi="Arial" w:cs="Arial"/>
          <w:b/>
          <w:color w:val="000000"/>
          <w:sz w:val="24"/>
          <w:szCs w:val="24"/>
          <w:u w:val="single"/>
        </w:rPr>
        <w:t>pnj</w:t>
      </w:r>
      <w:r w:rsidR="00E97179">
        <w:rPr>
          <w:rFonts w:ascii="Arial" w:hAnsi="Arial" w:cs="Arial"/>
          <w:b/>
          <w:color w:val="000000"/>
          <w:sz w:val="24"/>
          <w:szCs w:val="24"/>
          <w:u w:val="single"/>
        </w:rPr>
        <w:t>a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202</w:t>
      </w:r>
      <w:r w:rsidR="006709FA">
        <w:rPr>
          <w:rFonts w:ascii="Arial" w:hAnsi="Arial" w:cs="Arial"/>
          <w:b/>
          <w:color w:val="000000"/>
          <w:sz w:val="24"/>
          <w:szCs w:val="24"/>
          <w:u w:val="single"/>
        </w:rPr>
        <w:t>3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. godine u prostorijama </w:t>
      </w:r>
      <w:r w:rsidR="0070335D"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Policijske uprave ličko-senjske, Hrvatskog sokola 2</w:t>
      </w:r>
      <w:r w:rsidR="00E97179">
        <w:rPr>
          <w:rFonts w:ascii="Arial" w:hAnsi="Arial" w:cs="Arial"/>
          <w:b/>
          <w:color w:val="000000"/>
          <w:sz w:val="24"/>
          <w:szCs w:val="24"/>
          <w:u w:val="single"/>
        </w:rPr>
        <w:t>, nakon testiranja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:rsidR="00355838" w:rsidRPr="0070335D" w:rsidRDefault="00355838" w:rsidP="0070335D">
      <w:pPr>
        <w:jc w:val="both"/>
        <w:rPr>
          <w:rFonts w:ascii="Arial" w:hAnsi="Arial" w:cs="Arial"/>
          <w:b/>
          <w:sz w:val="24"/>
          <w:szCs w:val="24"/>
        </w:rPr>
      </w:pPr>
    </w:p>
    <w:p w:rsidR="00FA7E9A" w:rsidRPr="0070335D" w:rsidRDefault="00FA7E9A" w:rsidP="0070335D">
      <w:pPr>
        <w:jc w:val="both"/>
        <w:rPr>
          <w:rFonts w:ascii="Arial" w:hAnsi="Arial" w:cs="Arial"/>
          <w:b/>
          <w:sz w:val="24"/>
          <w:szCs w:val="24"/>
        </w:rPr>
      </w:pPr>
    </w:p>
    <w:p w:rsidR="008F13C6" w:rsidRPr="0070335D" w:rsidRDefault="00FA7E9A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sz w:val="24"/>
          <w:szCs w:val="24"/>
        </w:rPr>
        <w:t>Komisija za provedbu javnog natječaja</w:t>
      </w:r>
    </w:p>
    <w:sectPr w:rsidR="008F13C6" w:rsidRPr="0070335D" w:rsidSect="0070335D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A"/>
    <w:rsid w:val="000A3218"/>
    <w:rsid w:val="000E10E2"/>
    <w:rsid w:val="00176168"/>
    <w:rsid w:val="00260EE9"/>
    <w:rsid w:val="002B065B"/>
    <w:rsid w:val="00355838"/>
    <w:rsid w:val="0038428A"/>
    <w:rsid w:val="003C4E75"/>
    <w:rsid w:val="004722B2"/>
    <w:rsid w:val="004E2DD8"/>
    <w:rsid w:val="00524E3C"/>
    <w:rsid w:val="005408D2"/>
    <w:rsid w:val="005E32D3"/>
    <w:rsid w:val="00655D0F"/>
    <w:rsid w:val="006709FA"/>
    <w:rsid w:val="0070335D"/>
    <w:rsid w:val="0072112E"/>
    <w:rsid w:val="007D6F14"/>
    <w:rsid w:val="008D244F"/>
    <w:rsid w:val="008F13C6"/>
    <w:rsid w:val="00963155"/>
    <w:rsid w:val="00992DE6"/>
    <w:rsid w:val="009E6F4F"/>
    <w:rsid w:val="00A712D0"/>
    <w:rsid w:val="00BD0510"/>
    <w:rsid w:val="00CD5C84"/>
    <w:rsid w:val="00CF76D0"/>
    <w:rsid w:val="00D127F7"/>
    <w:rsid w:val="00E66D79"/>
    <w:rsid w:val="00E97179"/>
    <w:rsid w:val="00F47D9D"/>
    <w:rsid w:val="00FA7E9A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622F-7368-485D-BE12-0CFC54D7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8A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3C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E9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ko-senjska-policija.gov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Ljubetić Anita</dc:creator>
  <cp:keywords/>
  <dc:description/>
  <cp:lastModifiedBy>Brankica Gluhak</cp:lastModifiedBy>
  <cp:revision>2</cp:revision>
  <cp:lastPrinted>2023-07-10T05:01:00Z</cp:lastPrinted>
  <dcterms:created xsi:type="dcterms:W3CDTF">2023-07-10T07:52:00Z</dcterms:created>
  <dcterms:modified xsi:type="dcterms:W3CDTF">2023-07-10T07:52:00Z</dcterms:modified>
</cp:coreProperties>
</file>